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E" w:rsidRDefault="005A24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2939415</wp:posOffset>
                </wp:positionH>
                <wp:positionV relativeFrom="paragraph">
                  <wp:posOffset>1697355</wp:posOffset>
                </wp:positionV>
                <wp:extent cx="40576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2A" w:rsidRDefault="00CD082A" w:rsidP="005A2437">
                            <w:pPr>
                              <w:pStyle w:val="Sansinterligne"/>
                            </w:pPr>
                            <w:r>
                              <w:t>Le jury de la FFB Grand Paris décerne le Trophée Bâtir</w:t>
                            </w:r>
                            <w:r w:rsidR="00614D51">
                              <w:t xml:space="preserve"> au</w:t>
                            </w:r>
                            <w:r w:rsidR="005A2437">
                              <w:t xml:space="preserve"> Féminin 2011 pour la catégorie de 200 à 100 salariés, à l’entreprise Flipo, dirigée par Gérald Audineau.</w:t>
                            </w:r>
                          </w:p>
                          <w:p w:rsidR="005A2437" w:rsidRDefault="005A2437">
                            <w:r>
                              <w:t>… lire la suite</w:t>
                            </w:r>
                          </w:p>
                          <w:p w:rsidR="005A2437" w:rsidRDefault="005A2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45pt;margin-top:133.65pt;width:31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8DJQ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" stroked="f">
                <v:textbox style="mso-fit-shape-to-text:t">
                  <w:txbxContent>
                    <w:p w:rsidR="00CD082A" w:rsidRDefault="00CD082A" w:rsidP="005A2437">
                      <w:pPr>
                        <w:pStyle w:val="Sansinterligne"/>
                      </w:pPr>
                      <w:r>
                        <w:t>Le jury de la FFB Grand Paris décerne le Trophée Bâtir</w:t>
                      </w:r>
                      <w:r w:rsidR="00614D51">
                        <w:t xml:space="preserve"> au</w:t>
                      </w:r>
                      <w:r w:rsidR="005A2437">
                        <w:t xml:space="preserve"> Féminin 2011 pour la catégorie de 200 à 100 salariés, à l’entreprise Flipo, dirigée par Gérald Audineau.</w:t>
                      </w:r>
                    </w:p>
                    <w:p w:rsidR="005A2437" w:rsidRDefault="005A2437">
                      <w:r>
                        <w:t>… lire la suite</w:t>
                      </w:r>
                    </w:p>
                    <w:p w:rsidR="005A2437" w:rsidRDefault="005A24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9362A1">
            <wp:simplePos x="0" y="0"/>
            <wp:positionH relativeFrom="column">
              <wp:posOffset>158115</wp:posOffset>
            </wp:positionH>
            <wp:positionV relativeFrom="paragraph">
              <wp:posOffset>1954530</wp:posOffset>
            </wp:positionV>
            <wp:extent cx="2505075" cy="503555"/>
            <wp:effectExtent l="0" t="0" r="0" b="0"/>
            <wp:wrapTight wrapText="bothSides">
              <wp:wrapPolygon edited="0">
                <wp:start x="0" y="0"/>
                <wp:lineTo x="0" y="20429"/>
                <wp:lineTo x="21354" y="20429"/>
                <wp:lineTo x="213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8EE" w:rsidSect="00CD082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2A"/>
    <w:rsid w:val="005A1BA2"/>
    <w:rsid w:val="005A2437"/>
    <w:rsid w:val="00614D51"/>
    <w:rsid w:val="006638EE"/>
    <w:rsid w:val="00B4216C"/>
    <w:rsid w:val="00C86D2C"/>
    <w:rsid w:val="00C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1A14"/>
  <w15:chartTrackingRefBased/>
  <w15:docId w15:val="{C5D77BC2-DA7B-4D3A-BE9F-1D41FD5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2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1</cp:revision>
  <dcterms:created xsi:type="dcterms:W3CDTF">2018-01-23T10:54:00Z</dcterms:created>
  <dcterms:modified xsi:type="dcterms:W3CDTF">2018-01-23T12:50:00Z</dcterms:modified>
</cp:coreProperties>
</file>